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25F3" w14:textId="77777777" w:rsidR="00620098" w:rsidRPr="00FC277A" w:rsidRDefault="00620098" w:rsidP="00620098">
      <w:pPr>
        <w:spacing w:after="0" w:line="660" w:lineRule="atLeast"/>
        <w:outlineLvl w:val="0"/>
        <w:rPr>
          <w:rFonts w:ascii="Tahoma" w:eastAsia="Times New Roman" w:hAnsi="Tahoma" w:cs="Tahoma"/>
          <w:color w:val="030303"/>
          <w:spacing w:val="15"/>
          <w:kern w:val="36"/>
          <w:sz w:val="53"/>
          <w:szCs w:val="53"/>
          <w:lang w:eastAsia="fi-FI"/>
        </w:rPr>
      </w:pPr>
      <w:r w:rsidRPr="00FC277A">
        <w:rPr>
          <w:rFonts w:ascii="Tahoma" w:eastAsia="Times New Roman" w:hAnsi="Tahoma" w:cs="Tahoma"/>
          <w:color w:val="030303"/>
          <w:spacing w:val="15"/>
          <w:kern w:val="36"/>
          <w:sz w:val="53"/>
          <w:szCs w:val="53"/>
          <w:lang w:eastAsia="fi-FI"/>
        </w:rPr>
        <w:t>Pennun hankinta</w:t>
      </w:r>
    </w:p>
    <w:p w14:paraId="205993DA"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Perustietoa koiran ostamisesta löydät Suomen Kennelliiton ylläpitämältä sivustolta </w:t>
      </w:r>
      <w:hyperlink r:id="rId4" w:tgtFrame="_blank" w:history="1">
        <w:r w:rsidRPr="00FC277A">
          <w:rPr>
            <w:rFonts w:ascii="Tahoma" w:eastAsia="Times New Roman" w:hAnsi="Tahoma" w:cs="Tahoma"/>
            <w:b/>
            <w:bCs/>
            <w:color w:val="CA9B52"/>
            <w:spacing w:val="12"/>
            <w:sz w:val="18"/>
            <w:szCs w:val="18"/>
            <w:u w:val="single"/>
            <w:lang w:eastAsia="fi-FI"/>
          </w:rPr>
          <w:t>hankikoira.fi</w:t>
        </w:r>
      </w:hyperlink>
      <w:r w:rsidRPr="00FC277A">
        <w:rPr>
          <w:rFonts w:ascii="Tahoma" w:eastAsia="Times New Roman" w:hAnsi="Tahoma" w:cs="Tahoma"/>
          <w:b/>
          <w:bCs/>
          <w:color w:val="464646"/>
          <w:spacing w:val="12"/>
          <w:sz w:val="18"/>
          <w:szCs w:val="18"/>
          <w:lang w:eastAsia="fi-FI"/>
        </w:rPr>
        <w:t>.</w:t>
      </w:r>
    </w:p>
    <w:p w14:paraId="2789CAFE" w14:textId="77777777" w:rsidR="00620098" w:rsidRPr="00FC277A" w:rsidRDefault="00AE7A4D"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Prahanrottakoira</w:t>
      </w:r>
      <w:r w:rsidR="00620098" w:rsidRPr="00FC277A">
        <w:rPr>
          <w:rFonts w:ascii="Tahoma" w:eastAsia="Times New Roman" w:hAnsi="Tahoma" w:cs="Tahoma"/>
          <w:b/>
          <w:bCs/>
          <w:caps/>
          <w:color w:val="CA9B52"/>
          <w:spacing w:val="30"/>
          <w:sz w:val="18"/>
          <w:szCs w:val="18"/>
          <w:lang w:eastAsia="fi-FI"/>
        </w:rPr>
        <w:t xml:space="preserve"> ON SEURAKOIRA</w:t>
      </w:r>
    </w:p>
    <w:p w14:paraId="6C3D3FF9"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proofErr w:type="spellStart"/>
      <w:r w:rsidRPr="00FC277A">
        <w:rPr>
          <w:rFonts w:ascii="Tahoma" w:eastAsia="Times New Roman" w:hAnsi="Tahoma" w:cs="Tahoma"/>
          <w:b/>
          <w:bCs/>
          <w:color w:val="464646"/>
          <w:spacing w:val="12"/>
          <w:sz w:val="18"/>
          <w:szCs w:val="18"/>
          <w:lang w:eastAsia="fi-FI"/>
        </w:rPr>
        <w:t>Prahanrottakoira</w:t>
      </w:r>
      <w:proofErr w:type="spellEnd"/>
      <w:r w:rsidR="00620098" w:rsidRPr="00FC277A">
        <w:rPr>
          <w:rFonts w:ascii="Tahoma" w:eastAsia="Times New Roman" w:hAnsi="Tahoma" w:cs="Tahoma"/>
          <w:b/>
          <w:bCs/>
          <w:color w:val="464646"/>
          <w:spacing w:val="12"/>
          <w:sz w:val="18"/>
          <w:szCs w:val="18"/>
          <w:lang w:eastAsia="fi-FI"/>
        </w:rPr>
        <w:t xml:space="preserve"> on ennen kaikkea seurakoira. Se haluaa olla yhdessä oman perheensä kanssa eikä viihdy pitkiä aikoja yksin. Vieraita ihmisiä kohtaan se saattaa olla hieman varautunut.</w:t>
      </w:r>
    </w:p>
    <w:p w14:paraId="04CC1B29"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Luonne ja vilkkaus vaihtelevat yksilöstä toiseen</w:t>
      </w:r>
      <w:r w:rsidR="00AE7A4D" w:rsidRPr="00FC277A">
        <w:rPr>
          <w:rFonts w:ascii="Tahoma" w:eastAsia="Times New Roman" w:hAnsi="Tahoma" w:cs="Tahoma"/>
          <w:b/>
          <w:bCs/>
          <w:color w:val="464646"/>
          <w:spacing w:val="12"/>
          <w:sz w:val="18"/>
          <w:szCs w:val="18"/>
          <w:lang w:eastAsia="fi-FI"/>
        </w:rPr>
        <w:t>.</w:t>
      </w:r>
      <w:r w:rsidRPr="00FC277A">
        <w:rPr>
          <w:rFonts w:ascii="Tahoma" w:eastAsia="Times New Roman" w:hAnsi="Tahoma" w:cs="Tahoma"/>
          <w:b/>
          <w:bCs/>
          <w:color w:val="464646"/>
          <w:spacing w:val="12"/>
          <w:sz w:val="18"/>
          <w:szCs w:val="18"/>
          <w:lang w:eastAsia="fi-FI"/>
        </w:rPr>
        <w:t xml:space="preserve"> Se ei vaadi loputtoman pitkiä ulkoiluja tai jatkuvaa aktivointia, mutta jaksaa kyllä tarvittaessa kiertää pidemmätkin lenkit (kunhan</w:t>
      </w:r>
      <w:r w:rsidR="00851E31" w:rsidRPr="00FC277A">
        <w:rPr>
          <w:rFonts w:ascii="Tahoma" w:eastAsia="Times New Roman" w:hAnsi="Tahoma" w:cs="Tahoma"/>
          <w:b/>
          <w:bCs/>
          <w:color w:val="464646"/>
          <w:spacing w:val="12"/>
          <w:sz w:val="18"/>
          <w:szCs w:val="18"/>
          <w:lang w:eastAsia="fi-FI"/>
        </w:rPr>
        <w:t xml:space="preserve"> keli sen sallii)</w:t>
      </w:r>
      <w:bookmarkStart w:id="0" w:name="_GoBack"/>
      <w:bookmarkEnd w:id="0"/>
    </w:p>
    <w:p w14:paraId="253AB65C"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proofErr w:type="spellStart"/>
      <w:r w:rsidRPr="00FC277A">
        <w:rPr>
          <w:rFonts w:ascii="Tahoma" w:eastAsia="Times New Roman" w:hAnsi="Tahoma" w:cs="Tahoma"/>
          <w:b/>
          <w:bCs/>
          <w:color w:val="464646"/>
          <w:spacing w:val="12"/>
          <w:sz w:val="18"/>
          <w:szCs w:val="18"/>
          <w:lang w:eastAsia="fi-FI"/>
        </w:rPr>
        <w:t>Prahanrottakoira</w:t>
      </w:r>
      <w:r w:rsidR="00620098" w:rsidRPr="00FC277A">
        <w:rPr>
          <w:rFonts w:ascii="Tahoma" w:eastAsia="Times New Roman" w:hAnsi="Tahoma" w:cs="Tahoma"/>
          <w:b/>
          <w:bCs/>
          <w:color w:val="464646"/>
          <w:spacing w:val="12"/>
          <w:sz w:val="18"/>
          <w:szCs w:val="18"/>
          <w:lang w:eastAsia="fi-FI"/>
        </w:rPr>
        <w:t>n</w:t>
      </w:r>
      <w:proofErr w:type="spellEnd"/>
      <w:r w:rsidR="00620098" w:rsidRPr="00FC277A">
        <w:rPr>
          <w:rFonts w:ascii="Tahoma" w:eastAsia="Times New Roman" w:hAnsi="Tahoma" w:cs="Tahoma"/>
          <w:b/>
          <w:bCs/>
          <w:color w:val="464646"/>
          <w:spacing w:val="12"/>
          <w:sz w:val="18"/>
          <w:szCs w:val="18"/>
          <w:lang w:eastAsia="fi-FI"/>
        </w:rPr>
        <w:t xml:space="preserve"> kanssa voi harrastaa monenlaisia asioita koiranäyttelyistä agilityyn tai </w:t>
      </w:r>
      <w:proofErr w:type="spellStart"/>
      <w:r w:rsidR="00620098" w:rsidRPr="00FC277A">
        <w:rPr>
          <w:rFonts w:ascii="Tahoma" w:eastAsia="Times New Roman" w:hAnsi="Tahoma" w:cs="Tahoma"/>
          <w:b/>
          <w:bCs/>
          <w:color w:val="464646"/>
          <w:spacing w:val="12"/>
          <w:sz w:val="18"/>
          <w:szCs w:val="18"/>
          <w:lang w:eastAsia="fi-FI"/>
        </w:rPr>
        <w:t>rally-tokoon</w:t>
      </w:r>
      <w:proofErr w:type="spellEnd"/>
      <w:r w:rsidR="00620098" w:rsidRPr="00FC277A">
        <w:rPr>
          <w:rFonts w:ascii="Tahoma" w:eastAsia="Times New Roman" w:hAnsi="Tahoma" w:cs="Tahoma"/>
          <w:b/>
          <w:bCs/>
          <w:color w:val="464646"/>
          <w:spacing w:val="12"/>
          <w:sz w:val="18"/>
          <w:szCs w:val="18"/>
          <w:lang w:eastAsia="fi-FI"/>
        </w:rPr>
        <w:t xml:space="preserve"> tai vaikkapa </w:t>
      </w:r>
      <w:proofErr w:type="spellStart"/>
      <w:r w:rsidR="00620098" w:rsidRPr="00FC277A">
        <w:rPr>
          <w:rFonts w:ascii="Tahoma" w:eastAsia="Times New Roman" w:hAnsi="Tahoma" w:cs="Tahoma"/>
          <w:b/>
          <w:bCs/>
          <w:color w:val="464646"/>
          <w:spacing w:val="12"/>
          <w:sz w:val="18"/>
          <w:szCs w:val="18"/>
          <w:lang w:eastAsia="fi-FI"/>
        </w:rPr>
        <w:t>noseworkiin</w:t>
      </w:r>
      <w:proofErr w:type="spellEnd"/>
      <w:r w:rsidR="00620098" w:rsidRPr="00FC277A">
        <w:rPr>
          <w:rFonts w:ascii="Tahoma" w:eastAsia="Times New Roman" w:hAnsi="Tahoma" w:cs="Tahoma"/>
          <w:b/>
          <w:bCs/>
          <w:color w:val="464646"/>
          <w:spacing w:val="12"/>
          <w:sz w:val="18"/>
          <w:szCs w:val="18"/>
          <w:lang w:eastAsia="fi-FI"/>
        </w:rPr>
        <w:t xml:space="preserve">. Mutta jos olet kovin kunnianhimoinen ja haluat kilpailla korkealla tasolla esimerkiksi agilityssa, </w:t>
      </w:r>
      <w:proofErr w:type="spellStart"/>
      <w:r w:rsidRPr="00FC277A">
        <w:rPr>
          <w:rFonts w:ascii="Tahoma" w:eastAsia="Times New Roman" w:hAnsi="Tahoma" w:cs="Tahoma"/>
          <w:b/>
          <w:bCs/>
          <w:color w:val="464646"/>
          <w:spacing w:val="12"/>
          <w:sz w:val="18"/>
          <w:szCs w:val="18"/>
          <w:lang w:eastAsia="fi-FI"/>
        </w:rPr>
        <w:t>prahanrottakoira</w:t>
      </w:r>
      <w:proofErr w:type="spellEnd"/>
      <w:r w:rsidR="00620098" w:rsidRPr="00FC277A">
        <w:rPr>
          <w:rFonts w:ascii="Tahoma" w:eastAsia="Times New Roman" w:hAnsi="Tahoma" w:cs="Tahoma"/>
          <w:b/>
          <w:bCs/>
          <w:color w:val="464646"/>
          <w:spacing w:val="12"/>
          <w:sz w:val="18"/>
          <w:szCs w:val="18"/>
          <w:lang w:eastAsia="fi-FI"/>
        </w:rPr>
        <w:t xml:space="preserve"> ei ehkä ole paras rotuvalinta.</w:t>
      </w:r>
    </w:p>
    <w:p w14:paraId="58729F51"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proofErr w:type="spellStart"/>
      <w:r w:rsidRPr="00FC277A">
        <w:rPr>
          <w:rFonts w:ascii="Tahoma" w:eastAsia="Times New Roman" w:hAnsi="Tahoma" w:cs="Tahoma"/>
          <w:b/>
          <w:bCs/>
          <w:color w:val="464646"/>
          <w:spacing w:val="12"/>
          <w:sz w:val="18"/>
          <w:szCs w:val="18"/>
          <w:lang w:eastAsia="fi-FI"/>
        </w:rPr>
        <w:t>Prahanrottakoira</w:t>
      </w:r>
      <w:proofErr w:type="spellEnd"/>
      <w:r w:rsidR="00620098" w:rsidRPr="00FC277A">
        <w:rPr>
          <w:rFonts w:ascii="Tahoma" w:eastAsia="Times New Roman" w:hAnsi="Tahoma" w:cs="Tahoma"/>
          <w:b/>
          <w:bCs/>
          <w:color w:val="464646"/>
          <w:spacing w:val="12"/>
          <w:sz w:val="18"/>
          <w:szCs w:val="18"/>
          <w:lang w:eastAsia="fi-FI"/>
        </w:rPr>
        <w:t xml:space="preserve"> yleensä pitää toisen </w:t>
      </w:r>
      <w:proofErr w:type="spellStart"/>
      <w:r w:rsidRPr="00FC277A">
        <w:rPr>
          <w:rFonts w:ascii="Tahoma" w:eastAsia="Times New Roman" w:hAnsi="Tahoma" w:cs="Tahoma"/>
          <w:b/>
          <w:bCs/>
          <w:color w:val="464646"/>
          <w:spacing w:val="12"/>
          <w:sz w:val="18"/>
          <w:szCs w:val="18"/>
          <w:lang w:eastAsia="fi-FI"/>
        </w:rPr>
        <w:t>prahanrottakoira</w:t>
      </w:r>
      <w:r w:rsidR="00620098" w:rsidRPr="00FC277A">
        <w:rPr>
          <w:rFonts w:ascii="Tahoma" w:eastAsia="Times New Roman" w:hAnsi="Tahoma" w:cs="Tahoma"/>
          <w:b/>
          <w:bCs/>
          <w:color w:val="464646"/>
          <w:spacing w:val="12"/>
          <w:sz w:val="18"/>
          <w:szCs w:val="18"/>
          <w:lang w:eastAsia="fi-FI"/>
        </w:rPr>
        <w:t>n</w:t>
      </w:r>
      <w:proofErr w:type="spellEnd"/>
      <w:r w:rsidR="00620098" w:rsidRPr="00FC277A">
        <w:rPr>
          <w:rFonts w:ascii="Tahoma" w:eastAsia="Times New Roman" w:hAnsi="Tahoma" w:cs="Tahoma"/>
          <w:b/>
          <w:bCs/>
          <w:color w:val="464646"/>
          <w:spacing w:val="12"/>
          <w:sz w:val="18"/>
          <w:szCs w:val="18"/>
          <w:lang w:eastAsia="fi-FI"/>
        </w:rPr>
        <w:t xml:space="preserve"> seurasta eikä kaksi koiraa ole ollenkaan huono vaihtoehto. Useimmiten myös samaa sukupuolta olevat koirat tulevat hyvin toimeen keskenään.</w:t>
      </w:r>
    </w:p>
    <w:p w14:paraId="4056D399"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proofErr w:type="spellStart"/>
      <w:r w:rsidRPr="00FC277A">
        <w:rPr>
          <w:rFonts w:ascii="Tahoma" w:eastAsia="Times New Roman" w:hAnsi="Tahoma" w:cs="Tahoma"/>
          <w:b/>
          <w:bCs/>
          <w:color w:val="464646"/>
          <w:spacing w:val="12"/>
          <w:sz w:val="18"/>
          <w:szCs w:val="18"/>
          <w:lang w:eastAsia="fi-FI"/>
        </w:rPr>
        <w:t>Prahanrottakoira</w:t>
      </w:r>
      <w:r w:rsidR="00620098" w:rsidRPr="00FC277A">
        <w:rPr>
          <w:rFonts w:ascii="Tahoma" w:eastAsia="Times New Roman" w:hAnsi="Tahoma" w:cs="Tahoma"/>
          <w:b/>
          <w:bCs/>
          <w:color w:val="464646"/>
          <w:spacing w:val="12"/>
          <w:sz w:val="18"/>
          <w:szCs w:val="18"/>
          <w:lang w:eastAsia="fi-FI"/>
        </w:rPr>
        <w:t>n</w:t>
      </w:r>
      <w:proofErr w:type="spellEnd"/>
      <w:r w:rsidR="00620098" w:rsidRPr="00FC277A">
        <w:rPr>
          <w:rFonts w:ascii="Tahoma" w:eastAsia="Times New Roman" w:hAnsi="Tahoma" w:cs="Tahoma"/>
          <w:b/>
          <w:bCs/>
          <w:color w:val="464646"/>
          <w:spacing w:val="12"/>
          <w:sz w:val="18"/>
          <w:szCs w:val="18"/>
          <w:lang w:eastAsia="fi-FI"/>
        </w:rPr>
        <w:t xml:space="preserve"> eliniästä ei ole luotettavaa tilastoitua tietoa. Näppituntumalla voi sanoa, että </w:t>
      </w:r>
      <w:proofErr w:type="spellStart"/>
      <w:r w:rsidRPr="00FC277A">
        <w:rPr>
          <w:rFonts w:ascii="Tahoma" w:eastAsia="Times New Roman" w:hAnsi="Tahoma" w:cs="Tahoma"/>
          <w:b/>
          <w:bCs/>
          <w:color w:val="464646"/>
          <w:spacing w:val="12"/>
          <w:sz w:val="18"/>
          <w:szCs w:val="18"/>
          <w:lang w:eastAsia="fi-FI"/>
        </w:rPr>
        <w:t>prahanrottakoira</w:t>
      </w:r>
      <w:proofErr w:type="spellEnd"/>
      <w:r w:rsidR="00620098" w:rsidRPr="00FC277A">
        <w:rPr>
          <w:rFonts w:ascii="Tahoma" w:eastAsia="Times New Roman" w:hAnsi="Tahoma" w:cs="Tahoma"/>
          <w:b/>
          <w:bCs/>
          <w:color w:val="464646"/>
          <w:spacing w:val="12"/>
          <w:sz w:val="18"/>
          <w:szCs w:val="18"/>
          <w:lang w:eastAsia="fi-FI"/>
        </w:rPr>
        <w:t xml:space="preserve"> elää keskimäärin 12 – 15-vuotiaaksi. 17-vuotiaitakin on tullut vastaan.</w:t>
      </w:r>
    </w:p>
    <w:p w14:paraId="5E006102" w14:textId="77777777" w:rsidR="00620098" w:rsidRPr="00FC277A" w:rsidRDefault="00AE7A4D"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prahanrottakoira</w:t>
      </w:r>
      <w:r w:rsidR="00620098" w:rsidRPr="00FC277A">
        <w:rPr>
          <w:rFonts w:ascii="Tahoma" w:eastAsia="Times New Roman" w:hAnsi="Tahoma" w:cs="Tahoma"/>
          <w:b/>
          <w:bCs/>
          <w:caps/>
          <w:color w:val="CA9B52"/>
          <w:spacing w:val="30"/>
          <w:sz w:val="18"/>
          <w:szCs w:val="18"/>
          <w:lang w:eastAsia="fi-FI"/>
        </w:rPr>
        <w:t>N ROTUMÄÄRITELMÄ</w:t>
      </w:r>
    </w:p>
    <w:p w14:paraId="4F966E0E"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Rotumääritelmä kuvaa aina rodun ihanneyksilöä. Todellisen elämän </w:t>
      </w:r>
      <w:proofErr w:type="spellStart"/>
      <w:r w:rsidR="00AE7A4D" w:rsidRPr="00FC277A">
        <w:rPr>
          <w:rFonts w:ascii="Tahoma" w:eastAsia="Times New Roman" w:hAnsi="Tahoma" w:cs="Tahoma"/>
          <w:b/>
          <w:bCs/>
          <w:color w:val="464646"/>
          <w:spacing w:val="12"/>
          <w:sz w:val="18"/>
          <w:szCs w:val="18"/>
          <w:lang w:eastAsia="fi-FI"/>
        </w:rPr>
        <w:t>prahanrottakoirien</w:t>
      </w:r>
      <w:proofErr w:type="spellEnd"/>
      <w:r w:rsidRPr="00FC277A">
        <w:rPr>
          <w:rFonts w:ascii="Tahoma" w:eastAsia="Times New Roman" w:hAnsi="Tahoma" w:cs="Tahoma"/>
          <w:b/>
          <w:bCs/>
          <w:color w:val="464646"/>
          <w:spacing w:val="12"/>
          <w:sz w:val="18"/>
          <w:szCs w:val="18"/>
          <w:lang w:eastAsia="fi-FI"/>
        </w:rPr>
        <w:t xml:space="preserve"> ulkomuodossa on huomattavasti enemmän vaihtelua. On pientä ja suurta, kevytrakenteista ja rotevampaa, pitkäjalkaisempaa ja matalajalkaisempaa, pitkärunkoista ja lyhytrunkoista.</w:t>
      </w:r>
    </w:p>
    <w:p w14:paraId="5908F13E" w14:textId="26A65270"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lastRenderedPageBreak/>
        <w:t>Koossa on suurta vaihtelua. Rotumääritelmä antaa koiran painoksi 2,</w:t>
      </w:r>
      <w:r w:rsidR="00AE7A4D" w:rsidRPr="00FC277A">
        <w:rPr>
          <w:rFonts w:ascii="Tahoma" w:eastAsia="Times New Roman" w:hAnsi="Tahoma" w:cs="Tahoma"/>
          <w:b/>
          <w:bCs/>
          <w:color w:val="464646"/>
          <w:spacing w:val="12"/>
          <w:sz w:val="18"/>
          <w:szCs w:val="18"/>
          <w:lang w:eastAsia="fi-FI"/>
        </w:rPr>
        <w:t>6kg</w:t>
      </w:r>
      <w:r w:rsidRPr="00FC277A">
        <w:rPr>
          <w:rFonts w:ascii="Tahoma" w:eastAsia="Times New Roman" w:hAnsi="Tahoma" w:cs="Tahoma"/>
          <w:b/>
          <w:bCs/>
          <w:color w:val="464646"/>
          <w:spacing w:val="12"/>
          <w:sz w:val="18"/>
          <w:szCs w:val="18"/>
          <w:lang w:eastAsia="fi-FI"/>
        </w:rPr>
        <w:t xml:space="preserve">, mutta todellinen paino on noin kilosta jopa </w:t>
      </w:r>
      <w:r w:rsidR="00AE7A4D" w:rsidRPr="00FC277A">
        <w:rPr>
          <w:rFonts w:ascii="Tahoma" w:eastAsia="Times New Roman" w:hAnsi="Tahoma" w:cs="Tahoma"/>
          <w:b/>
          <w:bCs/>
          <w:color w:val="464646"/>
          <w:spacing w:val="12"/>
          <w:sz w:val="18"/>
          <w:szCs w:val="18"/>
          <w:lang w:eastAsia="fi-FI"/>
        </w:rPr>
        <w:t>kolmeen</w:t>
      </w:r>
      <w:r w:rsidRPr="00FC277A">
        <w:rPr>
          <w:rFonts w:ascii="Tahoma" w:eastAsia="Times New Roman" w:hAnsi="Tahoma" w:cs="Tahoma"/>
          <w:b/>
          <w:bCs/>
          <w:color w:val="464646"/>
          <w:spacing w:val="12"/>
          <w:sz w:val="18"/>
          <w:szCs w:val="18"/>
          <w:lang w:eastAsia="fi-FI"/>
        </w:rPr>
        <w:t xml:space="preserve"> kiloon. Säkäkorkeuden todellinen vaihtelu on n. </w:t>
      </w:r>
      <w:r w:rsidR="00AE7A4D" w:rsidRPr="00FC277A">
        <w:rPr>
          <w:rFonts w:ascii="Tahoma" w:eastAsia="Times New Roman" w:hAnsi="Tahoma" w:cs="Tahoma"/>
          <w:b/>
          <w:bCs/>
          <w:color w:val="464646"/>
          <w:spacing w:val="12"/>
          <w:sz w:val="18"/>
          <w:szCs w:val="18"/>
          <w:lang w:eastAsia="fi-FI"/>
        </w:rPr>
        <w:t>18</w:t>
      </w:r>
      <w:r w:rsidRPr="00FC277A">
        <w:rPr>
          <w:rFonts w:ascii="Tahoma" w:eastAsia="Times New Roman" w:hAnsi="Tahoma" w:cs="Tahoma"/>
          <w:b/>
          <w:bCs/>
          <w:color w:val="464646"/>
          <w:spacing w:val="12"/>
          <w:sz w:val="18"/>
          <w:szCs w:val="18"/>
          <w:lang w:eastAsia="fi-FI"/>
        </w:rPr>
        <w:t xml:space="preserve"> cm – </w:t>
      </w:r>
      <w:r w:rsidR="00AE7A4D" w:rsidRPr="00FC277A">
        <w:rPr>
          <w:rFonts w:ascii="Tahoma" w:eastAsia="Times New Roman" w:hAnsi="Tahoma" w:cs="Tahoma"/>
          <w:b/>
          <w:bCs/>
          <w:color w:val="464646"/>
          <w:spacing w:val="12"/>
          <w:sz w:val="18"/>
          <w:szCs w:val="18"/>
          <w:lang w:eastAsia="fi-FI"/>
        </w:rPr>
        <w:t>28</w:t>
      </w:r>
      <w:r w:rsidRPr="00FC277A">
        <w:rPr>
          <w:rFonts w:ascii="Tahoma" w:eastAsia="Times New Roman" w:hAnsi="Tahoma" w:cs="Tahoma"/>
          <w:b/>
          <w:bCs/>
          <w:color w:val="464646"/>
          <w:spacing w:val="12"/>
          <w:sz w:val="18"/>
          <w:szCs w:val="18"/>
          <w:lang w:eastAsia="fi-FI"/>
        </w:rPr>
        <w:t xml:space="preserve"> cm.</w:t>
      </w:r>
    </w:p>
    <w:p w14:paraId="471BAF6A"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Taustalla on se tosiasia, että nykypäivän </w:t>
      </w:r>
      <w:proofErr w:type="spellStart"/>
      <w:r w:rsidR="00AE7A4D" w:rsidRPr="00FC277A">
        <w:rPr>
          <w:rFonts w:ascii="Tahoma" w:eastAsia="Times New Roman" w:hAnsi="Tahoma" w:cs="Tahoma"/>
          <w:b/>
          <w:bCs/>
          <w:color w:val="464646"/>
          <w:spacing w:val="12"/>
          <w:sz w:val="18"/>
          <w:szCs w:val="18"/>
          <w:lang w:eastAsia="fi-FI"/>
        </w:rPr>
        <w:t>prahanrottakoira</w:t>
      </w:r>
      <w:proofErr w:type="spellEnd"/>
      <w:r w:rsidRPr="00FC277A">
        <w:rPr>
          <w:rFonts w:ascii="Tahoma" w:eastAsia="Times New Roman" w:hAnsi="Tahoma" w:cs="Tahoma"/>
          <w:b/>
          <w:bCs/>
          <w:color w:val="464646"/>
          <w:spacing w:val="12"/>
          <w:sz w:val="18"/>
          <w:szCs w:val="18"/>
          <w:lang w:eastAsia="fi-FI"/>
        </w:rPr>
        <w:t xml:space="preserve"> on pitkälti rakennettu 1980-luvulla muiden rotujen koirista, ja myös se, että menneinä vuosikymmeninä roturajat ovat olleet paljon häilyvämpiä. 1900-luvun ensimmäisellä puoliskolla rotukoiramaailma vasta haki muotoaan, ja erityisesti Itä-Euroopan maissa rotuja on sekoitettu keskenään vain muutamia vuosikymmeniä sitten.</w:t>
      </w:r>
    </w:p>
    <w:p w14:paraId="0C2551D3"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proofErr w:type="spellStart"/>
      <w:r w:rsidRPr="00FC277A">
        <w:rPr>
          <w:rFonts w:ascii="Tahoma" w:eastAsia="Times New Roman" w:hAnsi="Tahoma" w:cs="Tahoma"/>
          <w:b/>
          <w:bCs/>
          <w:color w:val="464646"/>
          <w:spacing w:val="12"/>
          <w:sz w:val="18"/>
          <w:szCs w:val="18"/>
          <w:lang w:eastAsia="fi-FI"/>
        </w:rPr>
        <w:t>Prahanrottakoira</w:t>
      </w:r>
      <w:r w:rsidR="00620098" w:rsidRPr="00FC277A">
        <w:rPr>
          <w:rFonts w:ascii="Tahoma" w:eastAsia="Times New Roman" w:hAnsi="Tahoma" w:cs="Tahoma"/>
          <w:b/>
          <w:bCs/>
          <w:color w:val="464646"/>
          <w:spacing w:val="12"/>
          <w:sz w:val="18"/>
          <w:szCs w:val="18"/>
          <w:lang w:eastAsia="fi-FI"/>
        </w:rPr>
        <w:t>n</w:t>
      </w:r>
      <w:proofErr w:type="spellEnd"/>
      <w:r w:rsidR="00620098" w:rsidRPr="00FC277A">
        <w:rPr>
          <w:rFonts w:ascii="Tahoma" w:eastAsia="Times New Roman" w:hAnsi="Tahoma" w:cs="Tahoma"/>
          <w:b/>
          <w:bCs/>
          <w:color w:val="464646"/>
          <w:spacing w:val="12"/>
          <w:sz w:val="18"/>
          <w:szCs w:val="18"/>
          <w:lang w:eastAsia="fi-FI"/>
        </w:rPr>
        <w:t xml:space="preserve"> rotumääritelmän suuri etu on, että mitään liioiteltua ominaisuutta ei haeta. </w:t>
      </w:r>
      <w:proofErr w:type="spellStart"/>
      <w:r w:rsidRPr="00FC277A">
        <w:rPr>
          <w:rFonts w:ascii="Tahoma" w:eastAsia="Times New Roman" w:hAnsi="Tahoma" w:cs="Tahoma"/>
          <w:b/>
          <w:bCs/>
          <w:color w:val="464646"/>
          <w:spacing w:val="12"/>
          <w:sz w:val="18"/>
          <w:szCs w:val="18"/>
          <w:lang w:eastAsia="fi-FI"/>
        </w:rPr>
        <w:t>Prahanrottakoira</w:t>
      </w:r>
      <w:r w:rsidR="00620098" w:rsidRPr="00FC277A">
        <w:rPr>
          <w:rFonts w:ascii="Tahoma" w:eastAsia="Times New Roman" w:hAnsi="Tahoma" w:cs="Tahoma"/>
          <w:b/>
          <w:bCs/>
          <w:color w:val="464646"/>
          <w:spacing w:val="12"/>
          <w:sz w:val="18"/>
          <w:szCs w:val="18"/>
          <w:lang w:eastAsia="fi-FI"/>
        </w:rPr>
        <w:t>lla</w:t>
      </w:r>
      <w:proofErr w:type="spellEnd"/>
      <w:r w:rsidR="00620098" w:rsidRPr="00FC277A">
        <w:rPr>
          <w:rFonts w:ascii="Tahoma" w:eastAsia="Times New Roman" w:hAnsi="Tahoma" w:cs="Tahoma"/>
          <w:b/>
          <w:bCs/>
          <w:color w:val="464646"/>
          <w:spacing w:val="12"/>
          <w:sz w:val="18"/>
          <w:szCs w:val="18"/>
          <w:lang w:eastAsia="fi-FI"/>
        </w:rPr>
        <w:t xml:space="preserve"> on normaalimittainen kuono ja normaali </w:t>
      </w:r>
      <w:r w:rsidRPr="00FC277A">
        <w:rPr>
          <w:rFonts w:ascii="Tahoma" w:eastAsia="Times New Roman" w:hAnsi="Tahoma" w:cs="Tahoma"/>
          <w:b/>
          <w:bCs/>
          <w:color w:val="464646"/>
          <w:spacing w:val="12"/>
          <w:sz w:val="18"/>
          <w:szCs w:val="18"/>
          <w:lang w:eastAsia="fi-FI"/>
        </w:rPr>
        <w:t>päärynänmuotoinen</w:t>
      </w:r>
      <w:r w:rsidR="00620098" w:rsidRPr="00FC277A">
        <w:rPr>
          <w:rFonts w:ascii="Tahoma" w:eastAsia="Times New Roman" w:hAnsi="Tahoma" w:cs="Tahoma"/>
          <w:b/>
          <w:bCs/>
          <w:color w:val="464646"/>
          <w:spacing w:val="12"/>
          <w:sz w:val="18"/>
          <w:szCs w:val="18"/>
          <w:lang w:eastAsia="fi-FI"/>
        </w:rPr>
        <w:t xml:space="preserve"> kallo sekä peruskoiran normaali rakenne. Kasvattajien ja ulkomuototuomarien vastuulla on, että tämä tilanne säilyy myös tulevaisuudessa.</w:t>
      </w:r>
    </w:p>
    <w:p w14:paraId="0EC0B6BD" w14:textId="77777777" w:rsidR="00620098" w:rsidRPr="00FC277A" w:rsidRDefault="00620098"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 xml:space="preserve">MITÄ </w:t>
      </w:r>
      <w:r w:rsidR="00AE7A4D" w:rsidRPr="00FC277A">
        <w:rPr>
          <w:rFonts w:ascii="Tahoma" w:eastAsia="Times New Roman" w:hAnsi="Tahoma" w:cs="Tahoma"/>
          <w:b/>
          <w:bCs/>
          <w:caps/>
          <w:color w:val="CA9B52"/>
          <w:spacing w:val="30"/>
          <w:sz w:val="18"/>
          <w:szCs w:val="18"/>
          <w:lang w:eastAsia="fi-FI"/>
        </w:rPr>
        <w:t>prahanrottakoira</w:t>
      </w:r>
      <w:r w:rsidRPr="00FC277A">
        <w:rPr>
          <w:rFonts w:ascii="Tahoma" w:eastAsia="Times New Roman" w:hAnsi="Tahoma" w:cs="Tahoma"/>
          <w:b/>
          <w:bCs/>
          <w:caps/>
          <w:color w:val="CA9B52"/>
          <w:spacing w:val="30"/>
          <w:sz w:val="18"/>
          <w:szCs w:val="18"/>
          <w:lang w:eastAsia="fi-FI"/>
        </w:rPr>
        <w:t xml:space="preserve"> MAKSAA?</w:t>
      </w:r>
    </w:p>
    <w:p w14:paraId="122F3526"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Rotukoiran hinta määräytyy kysynnän ja tarjonnan mukaan ja on ostajan ja myyjän välinen sopimus. </w:t>
      </w:r>
      <w:proofErr w:type="spellStart"/>
      <w:r w:rsidR="00AE7A4D" w:rsidRPr="00FC277A">
        <w:rPr>
          <w:rFonts w:ascii="Tahoma" w:eastAsia="Times New Roman" w:hAnsi="Tahoma" w:cs="Tahoma"/>
          <w:b/>
          <w:bCs/>
          <w:color w:val="464646"/>
          <w:spacing w:val="12"/>
          <w:sz w:val="18"/>
          <w:szCs w:val="18"/>
          <w:lang w:eastAsia="fi-FI"/>
        </w:rPr>
        <w:t>PRahanrottakoiran</w:t>
      </w:r>
      <w:proofErr w:type="spellEnd"/>
      <w:r w:rsidRPr="00FC277A">
        <w:rPr>
          <w:rFonts w:ascii="Tahoma" w:eastAsia="Times New Roman" w:hAnsi="Tahoma" w:cs="Tahoma"/>
          <w:b/>
          <w:bCs/>
          <w:color w:val="464646"/>
          <w:spacing w:val="12"/>
          <w:sz w:val="18"/>
          <w:szCs w:val="18"/>
          <w:lang w:eastAsia="fi-FI"/>
        </w:rPr>
        <w:t> </w:t>
      </w:r>
      <w:hyperlink r:id="rId5" w:tgtFrame="_blank" w:history="1">
        <w:r w:rsidRPr="00FC277A">
          <w:rPr>
            <w:rFonts w:ascii="Tahoma" w:eastAsia="Times New Roman" w:hAnsi="Tahoma" w:cs="Tahoma"/>
            <w:b/>
            <w:bCs/>
            <w:color w:val="CA9B52"/>
            <w:spacing w:val="12"/>
            <w:sz w:val="18"/>
            <w:szCs w:val="18"/>
            <w:u w:val="single"/>
            <w:lang w:eastAsia="fi-FI"/>
          </w:rPr>
          <w:t>vakuutusarvoksi</w:t>
        </w:r>
      </w:hyperlink>
      <w:r w:rsidRPr="00FC277A">
        <w:rPr>
          <w:rFonts w:ascii="Tahoma" w:eastAsia="Times New Roman" w:hAnsi="Tahoma" w:cs="Tahoma"/>
          <w:b/>
          <w:bCs/>
          <w:color w:val="464646"/>
          <w:spacing w:val="12"/>
          <w:sz w:val="18"/>
          <w:szCs w:val="18"/>
          <w:lang w:eastAsia="fi-FI"/>
        </w:rPr>
        <w:t> on määritetty 1800 €, joka on lähellä keskimääräistä myyntihintaa. Vaihtelua on puoleen ja toiseen. Lähtökohtaisesti koira myydään aina kotikoiraksi ja lemmikiksi. Sen ei tarvitse menestyä näyttelyssä tai olla sopiva jalostukseen. Sen tulee ainoastaan olla riittävän terve, jotta se voi elää tavallista kotikoiran elämää.</w:t>
      </w:r>
    </w:p>
    <w:p w14:paraId="3816A708"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Koiran hankintahinta ei ole ainoa koiraan liittyvä kulu. Koiran ruoka, rokotukset, madotukset, vakuutukset, takit, hihnat, ruokakupit, lelut ja </w:t>
      </w:r>
      <w:proofErr w:type="spellStart"/>
      <w:r w:rsidRPr="00FC277A">
        <w:rPr>
          <w:rFonts w:ascii="Tahoma" w:eastAsia="Times New Roman" w:hAnsi="Tahoma" w:cs="Tahoma"/>
          <w:b/>
          <w:bCs/>
          <w:color w:val="464646"/>
          <w:spacing w:val="12"/>
          <w:sz w:val="18"/>
          <w:szCs w:val="18"/>
          <w:lang w:eastAsia="fi-FI"/>
        </w:rPr>
        <w:t>pedit</w:t>
      </w:r>
      <w:proofErr w:type="spellEnd"/>
      <w:r w:rsidRPr="00FC277A">
        <w:rPr>
          <w:rFonts w:ascii="Tahoma" w:eastAsia="Times New Roman" w:hAnsi="Tahoma" w:cs="Tahoma"/>
          <w:b/>
          <w:bCs/>
          <w:color w:val="464646"/>
          <w:spacing w:val="12"/>
          <w:sz w:val="18"/>
          <w:szCs w:val="18"/>
          <w:lang w:eastAsia="fi-FI"/>
        </w:rPr>
        <w:t xml:space="preserve"> maksavat. Koira saattaa sairastua ja vaatia ajallista ja rahallista panosta odotettua enemmän. Oletko valmis maksamaan tämän koiran rakkaudesta?</w:t>
      </w:r>
    </w:p>
    <w:p w14:paraId="5812A889" w14:textId="77777777" w:rsidR="00620098" w:rsidRPr="00FC277A" w:rsidRDefault="00620098"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 xml:space="preserve">MISTÄ OSTAA </w:t>
      </w:r>
      <w:r w:rsidR="00AE7A4D" w:rsidRPr="00FC277A">
        <w:rPr>
          <w:rFonts w:ascii="Tahoma" w:eastAsia="Times New Roman" w:hAnsi="Tahoma" w:cs="Tahoma"/>
          <w:b/>
          <w:bCs/>
          <w:caps/>
          <w:color w:val="CA9B52"/>
          <w:spacing w:val="30"/>
          <w:sz w:val="18"/>
          <w:szCs w:val="18"/>
          <w:lang w:eastAsia="fi-FI"/>
        </w:rPr>
        <w:t>prahanrottakoira</w:t>
      </w:r>
      <w:r w:rsidRPr="00FC277A">
        <w:rPr>
          <w:rFonts w:ascii="Tahoma" w:eastAsia="Times New Roman" w:hAnsi="Tahoma" w:cs="Tahoma"/>
          <w:b/>
          <w:bCs/>
          <w:caps/>
          <w:color w:val="CA9B52"/>
          <w:spacing w:val="30"/>
          <w:sz w:val="18"/>
          <w:szCs w:val="18"/>
          <w:lang w:eastAsia="fi-FI"/>
        </w:rPr>
        <w:t>?</w:t>
      </w:r>
    </w:p>
    <w:p w14:paraId="5ED8664F" w14:textId="77777777" w:rsidR="00620098" w:rsidRPr="00FC277A" w:rsidRDefault="00AE7A4D"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Suomen </w:t>
      </w:r>
      <w:proofErr w:type="spellStart"/>
      <w:r w:rsidRPr="00FC277A">
        <w:rPr>
          <w:rFonts w:ascii="Tahoma" w:eastAsia="Times New Roman" w:hAnsi="Tahoma" w:cs="Tahoma"/>
          <w:b/>
          <w:bCs/>
          <w:color w:val="464646"/>
          <w:spacing w:val="12"/>
          <w:sz w:val="18"/>
          <w:szCs w:val="18"/>
          <w:lang w:eastAsia="fi-FI"/>
        </w:rPr>
        <w:t>Prahanrottakoira</w:t>
      </w:r>
      <w:proofErr w:type="spellEnd"/>
      <w:r w:rsidR="00620098" w:rsidRPr="00FC277A">
        <w:rPr>
          <w:rFonts w:ascii="Tahoma" w:eastAsia="Times New Roman" w:hAnsi="Tahoma" w:cs="Tahoma"/>
          <w:b/>
          <w:bCs/>
          <w:color w:val="464646"/>
          <w:spacing w:val="12"/>
          <w:sz w:val="18"/>
          <w:szCs w:val="18"/>
          <w:lang w:eastAsia="fi-FI"/>
        </w:rPr>
        <w:t xml:space="preserve"> ry ylläpitää </w:t>
      </w:r>
      <w:hyperlink r:id="rId6" w:tgtFrame="_blank" w:history="1">
        <w:r w:rsidR="00620098" w:rsidRPr="00FC277A">
          <w:rPr>
            <w:rFonts w:ascii="Tahoma" w:eastAsia="Times New Roman" w:hAnsi="Tahoma" w:cs="Tahoma"/>
            <w:b/>
            <w:bCs/>
            <w:color w:val="CA9B52"/>
            <w:spacing w:val="12"/>
            <w:sz w:val="18"/>
            <w:szCs w:val="18"/>
            <w:u w:val="single"/>
            <w:lang w:eastAsia="fi-FI"/>
          </w:rPr>
          <w:t>kasvattajalistaa</w:t>
        </w:r>
      </w:hyperlink>
      <w:r w:rsidR="00620098" w:rsidRPr="00FC277A">
        <w:rPr>
          <w:rFonts w:ascii="Tahoma" w:eastAsia="Times New Roman" w:hAnsi="Tahoma" w:cs="Tahoma"/>
          <w:b/>
          <w:bCs/>
          <w:color w:val="464646"/>
          <w:spacing w:val="12"/>
          <w:sz w:val="18"/>
          <w:szCs w:val="18"/>
          <w:lang w:eastAsia="fi-FI"/>
        </w:rPr>
        <w:t xml:space="preserve">. Listalle hyväksytään kaikki halukkaat, jotka ovat sitoutuneet noudattamaan listan sääntöjä. Muista, että jokainen kasvattaja vastaa </w:t>
      </w:r>
      <w:r w:rsidR="00620098" w:rsidRPr="00FC277A">
        <w:rPr>
          <w:rFonts w:ascii="Tahoma" w:eastAsia="Times New Roman" w:hAnsi="Tahoma" w:cs="Tahoma"/>
          <w:b/>
          <w:bCs/>
          <w:color w:val="464646"/>
          <w:spacing w:val="12"/>
          <w:sz w:val="18"/>
          <w:szCs w:val="18"/>
          <w:lang w:eastAsia="fi-FI"/>
        </w:rPr>
        <w:lastRenderedPageBreak/>
        <w:t>itse kasvatustyöstään. Yhdistys ainoastaan ylläpitää kasvattajalistaa. On kasvattajan vastuulla hankkia riittävät perustiedot rodusta ja koirien kasvattamisesta, kouluttautua eteenpäin ja verkostoitua. Usein kasvattajan aktiivisuuden mittarina mainitaan koiranäyttelyt, mutta todellisuudessa kenttä on paljon laajempi. Suomen Kennelliitto tarjoaa säännöllisesti lisäkoulutusta (esimerkiksi </w:t>
      </w:r>
      <w:hyperlink r:id="rId7" w:tgtFrame="_blank" w:history="1">
        <w:r w:rsidR="00620098" w:rsidRPr="00FC277A">
          <w:rPr>
            <w:rFonts w:ascii="Tahoma" w:eastAsia="Times New Roman" w:hAnsi="Tahoma" w:cs="Tahoma"/>
            <w:b/>
            <w:bCs/>
            <w:color w:val="CA9B52"/>
            <w:spacing w:val="12"/>
            <w:sz w:val="18"/>
            <w:szCs w:val="18"/>
            <w:u w:val="single"/>
            <w:lang w:eastAsia="fi-FI"/>
          </w:rPr>
          <w:t>Kasvattajan jatkokurssi</w:t>
        </w:r>
      </w:hyperlink>
      <w:r w:rsidR="00620098" w:rsidRPr="00FC277A">
        <w:rPr>
          <w:rFonts w:ascii="Tahoma" w:eastAsia="Times New Roman" w:hAnsi="Tahoma" w:cs="Tahoma"/>
          <w:b/>
          <w:bCs/>
          <w:color w:val="464646"/>
          <w:spacing w:val="12"/>
          <w:sz w:val="18"/>
          <w:szCs w:val="18"/>
          <w:lang w:eastAsia="fi-FI"/>
        </w:rPr>
        <w:t>, jalostusneuvojakurssit). Suomessa kouluttaa myös </w:t>
      </w:r>
      <w:hyperlink r:id="rId8" w:tgtFrame="_blank" w:history="1">
        <w:r w:rsidR="00620098" w:rsidRPr="00FC277A">
          <w:rPr>
            <w:rFonts w:ascii="Tahoma" w:eastAsia="Times New Roman" w:hAnsi="Tahoma" w:cs="Tahoma"/>
            <w:b/>
            <w:bCs/>
            <w:color w:val="CA9B52"/>
            <w:spacing w:val="12"/>
            <w:sz w:val="18"/>
            <w:szCs w:val="18"/>
            <w:u w:val="single"/>
            <w:lang w:eastAsia="fi-FI"/>
          </w:rPr>
          <w:t>Suomen Koirankasvattajat ry</w:t>
        </w:r>
      </w:hyperlink>
      <w:r w:rsidR="00620098" w:rsidRPr="00FC277A">
        <w:rPr>
          <w:rFonts w:ascii="Tahoma" w:eastAsia="Times New Roman" w:hAnsi="Tahoma" w:cs="Tahoma"/>
          <w:b/>
          <w:bCs/>
          <w:color w:val="464646"/>
          <w:spacing w:val="12"/>
          <w:sz w:val="18"/>
          <w:szCs w:val="18"/>
          <w:lang w:eastAsia="fi-FI"/>
        </w:rPr>
        <w:t xml:space="preserve"> (Kasvattaja-akatemia). </w:t>
      </w:r>
    </w:p>
    <w:p w14:paraId="2ED9DD09"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Suomen Kennelliitolla on oma </w:t>
      </w:r>
      <w:hyperlink r:id="rId9" w:tgtFrame="_blank" w:history="1">
        <w:r w:rsidRPr="00FC277A">
          <w:rPr>
            <w:rFonts w:ascii="Tahoma" w:eastAsia="Times New Roman" w:hAnsi="Tahoma" w:cs="Tahoma"/>
            <w:b/>
            <w:bCs/>
            <w:color w:val="CA9B52"/>
            <w:spacing w:val="12"/>
            <w:sz w:val="18"/>
            <w:szCs w:val="18"/>
            <w:u w:val="single"/>
            <w:lang w:eastAsia="fi-FI"/>
          </w:rPr>
          <w:t>pentuvälityksensä</w:t>
        </w:r>
      </w:hyperlink>
      <w:r w:rsidRPr="00FC277A">
        <w:rPr>
          <w:rFonts w:ascii="Tahoma" w:eastAsia="Times New Roman" w:hAnsi="Tahoma" w:cs="Tahoma"/>
          <w:b/>
          <w:bCs/>
          <w:color w:val="464646"/>
          <w:spacing w:val="12"/>
          <w:sz w:val="18"/>
          <w:szCs w:val="18"/>
          <w:lang w:eastAsia="fi-FI"/>
        </w:rPr>
        <w:t xml:space="preserve">. Kennelliittoa on kritisoitu siitä, että pentuvälitykseen huolitaan kaikki rekisteröintikelpoiset pentueet. Käytännössä tämä tarkoittaa, että Kennelliiton pentuvälityksessä välitetään myös pentuja, joiden vanhemmille ei ole tehty virallisia terveystutkimuksia eikä jalostukseen käytetyille koirille ole asetettu ikärajoja. </w:t>
      </w:r>
    </w:p>
    <w:p w14:paraId="7701712A" w14:textId="77777777" w:rsidR="00620098" w:rsidRPr="00FC277A" w:rsidRDefault="00620098"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OSTAJAN VASTUU</w:t>
      </w:r>
    </w:p>
    <w:p w14:paraId="0D5F62BB"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Koira on perheenjäsen, joka toivottavasti elää jopa sen viisitoista vuotta tai enemmänkin. Sen hankintaan kannattaa käyttää aikaa ja vaivaa.</w:t>
      </w:r>
    </w:p>
    <w:p w14:paraId="1F5B46D3"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Jotta lopputulos olisi mahdollisimman onnistunut, sekä kasvattajan että ostajan olisi pystyttävä mahdollisimman hyvin arvioimaan, minkälainen koira pennusta kasvaa. Miltä se näyttää? Onko se terve? Minkälainen se on luonteeltaan? Jotta tätä voidaan jollain tapaa ennustaa, tarvitaan tutkittua ja tallennettua tietoa. Mitä enemmän ja pidemmältä ajalta tietoa kertyy, sitä luotettavampaa se on ja sitä paremmin aikuisen koiran ominaisuuksia voidaan ennakoida. Tämän takia rotukoirat rekisteröidään ja niille tehdään virallisia, julkiseen rekisteriin tallennettavia terveystutkimuksia.</w:t>
      </w:r>
    </w:p>
    <w:p w14:paraId="0BB8CA8C"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Toisissa roduissa tietoa on jo pidemmältä ajalta ja sillä on enemmän painoarvoa, kun arvioidaan pennun tulevia ominaisuuksia. Toisissa roduissa (esimerkiksi juuri </w:t>
      </w:r>
      <w:proofErr w:type="spellStart"/>
      <w:r w:rsidR="0084355B" w:rsidRPr="00FC277A">
        <w:rPr>
          <w:rFonts w:ascii="Tahoma" w:eastAsia="Times New Roman" w:hAnsi="Tahoma" w:cs="Tahoma"/>
          <w:b/>
          <w:bCs/>
          <w:color w:val="464646"/>
          <w:spacing w:val="12"/>
          <w:sz w:val="18"/>
          <w:szCs w:val="18"/>
          <w:lang w:eastAsia="fi-FI"/>
        </w:rPr>
        <w:t>prahanrottakoira</w:t>
      </w:r>
      <w:proofErr w:type="spellEnd"/>
      <w:r w:rsidRPr="00FC277A">
        <w:rPr>
          <w:rFonts w:ascii="Tahoma" w:eastAsia="Times New Roman" w:hAnsi="Tahoma" w:cs="Tahoma"/>
          <w:b/>
          <w:bCs/>
          <w:color w:val="464646"/>
          <w:spacing w:val="12"/>
          <w:sz w:val="18"/>
          <w:szCs w:val="18"/>
          <w:lang w:eastAsia="fi-FI"/>
        </w:rPr>
        <w:t>) tietoa on toistaiseksi kertynyt vähemmän.</w:t>
      </w:r>
    </w:p>
    <w:p w14:paraId="4B3F11AF"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Jotta tietoa kertyy, jokaisen tulee tehdä oma osuutensa. Kasvattajan vastuulla on hankkia riittävät perustiedot rodusta ja koirien kasvattamisesta sekä kasvattaa rekisteröityjä koiria ja </w:t>
      </w:r>
      <w:r w:rsidRPr="00FC277A">
        <w:rPr>
          <w:rFonts w:ascii="Tahoma" w:eastAsia="Times New Roman" w:hAnsi="Tahoma" w:cs="Tahoma"/>
          <w:b/>
          <w:bCs/>
          <w:color w:val="464646"/>
          <w:spacing w:val="12"/>
          <w:sz w:val="18"/>
          <w:szCs w:val="18"/>
          <w:lang w:eastAsia="fi-FI"/>
        </w:rPr>
        <w:lastRenderedPageBreak/>
        <w:t>teetättää jalostukseen käytetyille koirille viralliset terveystutkimukset sekä uusia ne tarvittaessa. Ostajan vastuulla on tutustua rotuun, tutustua kasvattajiin ja ostaa rekisteröity koira, jonka vanhemmille on tehty viralliset, astutushetkellä voimassa olevat terveystutkimukset.</w:t>
      </w:r>
    </w:p>
    <w:p w14:paraId="4D964296"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Ostajana olet ratkaisevassa asemassa, koska viime kädessä sinä päätät, keneltä pennun ostat. Osta pentu, joka on syntynyt </w:t>
      </w:r>
      <w:r w:rsidR="0084355B" w:rsidRPr="00FC277A">
        <w:rPr>
          <w:rFonts w:ascii="Tahoma" w:eastAsia="Times New Roman" w:hAnsi="Tahoma" w:cs="Tahoma"/>
          <w:b/>
          <w:bCs/>
          <w:color w:val="464646"/>
          <w:spacing w:val="12"/>
          <w:sz w:val="18"/>
          <w:szCs w:val="18"/>
          <w:lang w:eastAsia="fi-FI"/>
        </w:rPr>
        <w:t xml:space="preserve">Suomen </w:t>
      </w:r>
      <w:proofErr w:type="spellStart"/>
      <w:r w:rsidR="0084355B" w:rsidRPr="00FC277A">
        <w:rPr>
          <w:rFonts w:ascii="Tahoma" w:eastAsia="Times New Roman" w:hAnsi="Tahoma" w:cs="Tahoma"/>
          <w:b/>
          <w:bCs/>
          <w:color w:val="464646"/>
          <w:spacing w:val="12"/>
          <w:sz w:val="18"/>
          <w:szCs w:val="18"/>
          <w:lang w:eastAsia="fi-FI"/>
        </w:rPr>
        <w:t>Prahanrottakoirat</w:t>
      </w:r>
      <w:proofErr w:type="spellEnd"/>
      <w:r w:rsidRPr="00FC277A">
        <w:rPr>
          <w:rFonts w:ascii="Tahoma" w:eastAsia="Times New Roman" w:hAnsi="Tahoma" w:cs="Tahoma"/>
          <w:b/>
          <w:bCs/>
          <w:color w:val="464646"/>
          <w:spacing w:val="12"/>
          <w:sz w:val="18"/>
          <w:szCs w:val="18"/>
          <w:lang w:eastAsia="fi-FI"/>
        </w:rPr>
        <w:t xml:space="preserve"> ry:n jalostussuositusten mukaisesta yhdistelmästä. Silloin olet omalta osaltasi viemässä rotua eteenpäin. Käytä myös kasvattajan valitsemiseen aikaa. Muista, että jokainen kasvattaja vastaa itse omasta kasvatustyöstään ja riittävien tietojen ja taitojen hankkimisesta. Yhdistys ainoastaan ylläpitää tietyt perusasiat takaavaa kasvattajalistaa.</w:t>
      </w:r>
    </w:p>
    <w:p w14:paraId="1885506F"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Muista kuitenkin, että kukaan ei voi koskaan luvata täydellisen tervettä koiraa. Vaikka kaikki olisi tehty viimeisen päälle, on mahdollista, että syntyy niin sanottu maanantaikappale. Tätä ei kukaan toivo, ei ostaja, ei kasvattaja ja vähiten koira itse. Silti näin voi käydä.</w:t>
      </w:r>
    </w:p>
    <w:p w14:paraId="4D6B60EE"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 xml:space="preserve">Musta myös, että valtaosa syntyvistä </w:t>
      </w:r>
      <w:proofErr w:type="spellStart"/>
      <w:r w:rsidR="0084355B" w:rsidRPr="00FC277A">
        <w:rPr>
          <w:rFonts w:ascii="Tahoma" w:eastAsia="Times New Roman" w:hAnsi="Tahoma" w:cs="Tahoma"/>
          <w:b/>
          <w:bCs/>
          <w:color w:val="464646"/>
          <w:spacing w:val="12"/>
          <w:sz w:val="18"/>
          <w:szCs w:val="18"/>
          <w:lang w:eastAsia="fi-FI"/>
        </w:rPr>
        <w:t>prahanrottakoira</w:t>
      </w:r>
      <w:r w:rsidRPr="00FC277A">
        <w:rPr>
          <w:rFonts w:ascii="Tahoma" w:eastAsia="Times New Roman" w:hAnsi="Tahoma" w:cs="Tahoma"/>
          <w:b/>
          <w:bCs/>
          <w:color w:val="464646"/>
          <w:spacing w:val="12"/>
          <w:sz w:val="18"/>
          <w:szCs w:val="18"/>
          <w:lang w:eastAsia="fi-FI"/>
        </w:rPr>
        <w:t>pennuista</w:t>
      </w:r>
      <w:proofErr w:type="spellEnd"/>
      <w:r w:rsidRPr="00FC277A">
        <w:rPr>
          <w:rFonts w:ascii="Tahoma" w:eastAsia="Times New Roman" w:hAnsi="Tahoma" w:cs="Tahoma"/>
          <w:b/>
          <w:bCs/>
          <w:color w:val="464646"/>
          <w:spacing w:val="12"/>
          <w:sz w:val="18"/>
          <w:szCs w:val="18"/>
          <w:lang w:eastAsia="fi-FI"/>
        </w:rPr>
        <w:t xml:space="preserve"> on terveitä ja iloisia pieniä koiria, joilla on pitkä ja onnellinen elämä edessään.</w:t>
      </w:r>
    </w:p>
    <w:p w14:paraId="2B72638D" w14:textId="77777777" w:rsidR="00620098" w:rsidRPr="00FC277A" w:rsidRDefault="00620098" w:rsidP="00620098">
      <w:pPr>
        <w:shd w:val="clear" w:color="auto" w:fill="FFFFFF"/>
        <w:spacing w:after="225" w:line="240" w:lineRule="auto"/>
        <w:rPr>
          <w:rFonts w:ascii="Tahoma" w:eastAsia="Times New Roman" w:hAnsi="Tahoma" w:cs="Tahoma"/>
          <w:b/>
          <w:bCs/>
          <w:caps/>
          <w:color w:val="CA9B52"/>
          <w:spacing w:val="30"/>
          <w:sz w:val="18"/>
          <w:szCs w:val="18"/>
          <w:lang w:eastAsia="fi-FI"/>
        </w:rPr>
      </w:pPr>
      <w:r w:rsidRPr="00FC277A">
        <w:rPr>
          <w:rFonts w:ascii="Tahoma" w:eastAsia="Times New Roman" w:hAnsi="Tahoma" w:cs="Tahoma"/>
          <w:b/>
          <w:bCs/>
          <w:caps/>
          <w:color w:val="CA9B52"/>
          <w:spacing w:val="30"/>
          <w:sz w:val="18"/>
          <w:szCs w:val="18"/>
          <w:lang w:eastAsia="fi-FI"/>
        </w:rPr>
        <w:t>OSTAJAN MUISTILISTA</w:t>
      </w:r>
    </w:p>
    <w:p w14:paraId="5E61F0F0"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Varmista, että pentu on rekisteröity.</w:t>
      </w:r>
    </w:p>
    <w:p w14:paraId="6E65036C" w14:textId="77777777" w:rsidR="00620098" w:rsidRPr="00FC277A" w:rsidRDefault="00620098" w:rsidP="00620098">
      <w:pPr>
        <w:shd w:val="clear" w:color="auto" w:fill="FFFFFF"/>
        <w:spacing w:after="225" w:line="480" w:lineRule="atLeast"/>
        <w:rPr>
          <w:rFonts w:ascii="Tahoma" w:eastAsia="Times New Roman" w:hAnsi="Tahoma" w:cs="Tahoma"/>
          <w:b/>
          <w:bCs/>
          <w:i/>
          <w:iCs/>
          <w:color w:val="464646"/>
          <w:spacing w:val="12"/>
          <w:sz w:val="18"/>
          <w:szCs w:val="18"/>
          <w:lang w:eastAsia="fi-FI"/>
        </w:rPr>
      </w:pPr>
      <w:r w:rsidRPr="00FC277A">
        <w:rPr>
          <w:rFonts w:ascii="Tahoma" w:eastAsia="Times New Roman" w:hAnsi="Tahoma" w:cs="Tahoma"/>
          <w:b/>
          <w:bCs/>
          <w:i/>
          <w:iCs/>
          <w:color w:val="464646"/>
          <w:spacing w:val="12"/>
          <w:sz w:val="18"/>
          <w:szCs w:val="18"/>
          <w:lang w:eastAsia="fi-FI"/>
        </w:rPr>
        <w:t>Miksi? – Koska haluat tukea vastuullista koirankasvatusta.</w:t>
      </w:r>
    </w:p>
    <w:p w14:paraId="34413714"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Varmista, että pennun vanhemmille on tehty viralliset, astutushetkellä voimassa olevat silmä-</w:t>
      </w:r>
      <w:r w:rsidR="00C74E53" w:rsidRPr="00FC277A">
        <w:rPr>
          <w:rFonts w:ascii="Tahoma" w:eastAsia="Times New Roman" w:hAnsi="Tahoma" w:cs="Tahoma"/>
          <w:b/>
          <w:bCs/>
          <w:color w:val="464646"/>
          <w:spacing w:val="12"/>
          <w:sz w:val="18"/>
          <w:szCs w:val="18"/>
          <w:lang w:eastAsia="fi-FI"/>
        </w:rPr>
        <w:t xml:space="preserve">, polvi- ja sydän </w:t>
      </w:r>
      <w:r w:rsidRPr="00FC277A">
        <w:rPr>
          <w:rFonts w:ascii="Tahoma" w:eastAsia="Times New Roman" w:hAnsi="Tahoma" w:cs="Tahoma"/>
          <w:b/>
          <w:bCs/>
          <w:color w:val="464646"/>
          <w:spacing w:val="12"/>
          <w:sz w:val="18"/>
          <w:szCs w:val="18"/>
          <w:lang w:eastAsia="fi-FI"/>
        </w:rPr>
        <w:t>tutkimukset.</w:t>
      </w:r>
    </w:p>
    <w:p w14:paraId="44EAC305" w14:textId="77777777" w:rsidR="00620098" w:rsidRPr="00FC277A" w:rsidRDefault="00620098" w:rsidP="00620098">
      <w:pPr>
        <w:shd w:val="clear" w:color="auto" w:fill="FFFFFF"/>
        <w:spacing w:after="225" w:line="480" w:lineRule="atLeast"/>
        <w:rPr>
          <w:rFonts w:ascii="Tahoma" w:eastAsia="Times New Roman" w:hAnsi="Tahoma" w:cs="Tahoma"/>
          <w:b/>
          <w:bCs/>
          <w:i/>
          <w:iCs/>
          <w:color w:val="464646"/>
          <w:spacing w:val="12"/>
          <w:sz w:val="18"/>
          <w:szCs w:val="18"/>
          <w:lang w:eastAsia="fi-FI"/>
        </w:rPr>
      </w:pPr>
      <w:r w:rsidRPr="00FC277A">
        <w:rPr>
          <w:rFonts w:ascii="Tahoma" w:eastAsia="Times New Roman" w:hAnsi="Tahoma" w:cs="Tahoma"/>
          <w:b/>
          <w:bCs/>
          <w:i/>
          <w:iCs/>
          <w:color w:val="464646"/>
          <w:spacing w:val="12"/>
          <w:sz w:val="18"/>
          <w:szCs w:val="18"/>
          <w:lang w:eastAsia="fi-FI"/>
        </w:rPr>
        <w:t>Miksi? – Koska haluat omalta osaltasi olla viemässä rotua eteenpäin ja lisätä tietoa sen terveydestä. Haluat myös varmistaa, että pennullasi on mahdollisimman hyvät lähtökohdat elämään.</w:t>
      </w:r>
    </w:p>
    <w:p w14:paraId="7D487EF7"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Varmista, että pentusi syntyy yhdistelmästä, jossa emä on vähintää</w:t>
      </w:r>
      <w:r w:rsidR="00AE7A4D" w:rsidRPr="00FC277A">
        <w:rPr>
          <w:rFonts w:ascii="Tahoma" w:eastAsia="Times New Roman" w:hAnsi="Tahoma" w:cs="Tahoma"/>
          <w:b/>
          <w:bCs/>
          <w:color w:val="464646"/>
          <w:spacing w:val="12"/>
          <w:sz w:val="18"/>
          <w:szCs w:val="18"/>
          <w:lang w:eastAsia="fi-FI"/>
        </w:rPr>
        <w:t>n</w:t>
      </w:r>
      <w:r w:rsidRPr="00FC277A">
        <w:rPr>
          <w:rFonts w:ascii="Tahoma" w:eastAsia="Times New Roman" w:hAnsi="Tahoma" w:cs="Tahoma"/>
          <w:b/>
          <w:bCs/>
          <w:color w:val="464646"/>
          <w:spacing w:val="12"/>
          <w:sz w:val="18"/>
          <w:szCs w:val="18"/>
          <w:lang w:eastAsia="fi-FI"/>
        </w:rPr>
        <w:t xml:space="preserve"> 18 kk vanha ja isä vähintään vuoden vanha.</w:t>
      </w:r>
    </w:p>
    <w:p w14:paraId="613BB600" w14:textId="5AEF8462" w:rsidR="00620098" w:rsidRPr="00FC277A" w:rsidRDefault="00620098" w:rsidP="00620098">
      <w:pPr>
        <w:shd w:val="clear" w:color="auto" w:fill="FFFFFF"/>
        <w:spacing w:after="225" w:line="480" w:lineRule="atLeast"/>
        <w:rPr>
          <w:rFonts w:ascii="Tahoma" w:eastAsia="Times New Roman" w:hAnsi="Tahoma" w:cs="Tahoma"/>
          <w:b/>
          <w:bCs/>
          <w:i/>
          <w:iCs/>
          <w:color w:val="464646"/>
          <w:spacing w:val="12"/>
          <w:sz w:val="18"/>
          <w:szCs w:val="18"/>
          <w:lang w:eastAsia="fi-FI"/>
        </w:rPr>
      </w:pPr>
      <w:r w:rsidRPr="00FC277A">
        <w:rPr>
          <w:rFonts w:ascii="Tahoma" w:eastAsia="Times New Roman" w:hAnsi="Tahoma" w:cs="Tahoma"/>
          <w:b/>
          <w:bCs/>
          <w:i/>
          <w:iCs/>
          <w:color w:val="464646"/>
          <w:spacing w:val="12"/>
          <w:sz w:val="18"/>
          <w:szCs w:val="18"/>
          <w:lang w:eastAsia="fi-FI"/>
        </w:rPr>
        <w:lastRenderedPageBreak/>
        <w:t>Miksi? – Pentusi saa paremmat lähtökohdat elämään, kun sen emä ei itse ole pentu. Muista myös, että mitä vanhempia koirat ovat, sitä luotettavampia niiden terveystutkimustulokset ovat. Ensisynnyttäjän pitäisi kuitenkin olla alle viisivuotias, mieluiten nuorempi – synnyttäjän ideaali-ikä menee koirilla aivan samaan tapaan kuin ihmisilläkin.</w:t>
      </w:r>
      <w:r w:rsidR="00FC277A" w:rsidRPr="00FC277A">
        <w:rPr>
          <w:rFonts w:ascii="Tahoma" w:eastAsia="Times New Roman" w:hAnsi="Tahoma" w:cs="Tahoma"/>
          <w:b/>
          <w:bCs/>
          <w:i/>
          <w:iCs/>
          <w:color w:val="464646"/>
          <w:spacing w:val="12"/>
          <w:sz w:val="18"/>
          <w:szCs w:val="18"/>
          <w:lang w:eastAsia="fi-FI"/>
        </w:rPr>
        <w:t xml:space="preserve"> Yli 8-vuotiaan nartun astuttamiseen tarvitaan erikoislupa.</w:t>
      </w:r>
    </w:p>
    <w:p w14:paraId="4AC209F9" w14:textId="77777777" w:rsidR="00620098" w:rsidRPr="00FC277A" w:rsidRDefault="00620098" w:rsidP="00620098">
      <w:pPr>
        <w:shd w:val="clear" w:color="auto" w:fill="FFFFFF"/>
        <w:spacing w:after="225" w:line="480" w:lineRule="atLeast"/>
        <w:rPr>
          <w:rFonts w:ascii="Tahoma" w:eastAsia="Times New Roman" w:hAnsi="Tahoma" w:cs="Tahoma"/>
          <w:b/>
          <w:bCs/>
          <w:color w:val="464646"/>
          <w:spacing w:val="12"/>
          <w:sz w:val="18"/>
          <w:szCs w:val="18"/>
          <w:lang w:eastAsia="fi-FI"/>
        </w:rPr>
      </w:pPr>
      <w:r w:rsidRPr="00FC277A">
        <w:rPr>
          <w:rFonts w:ascii="Tahoma" w:eastAsia="Times New Roman" w:hAnsi="Tahoma" w:cs="Tahoma"/>
          <w:b/>
          <w:bCs/>
          <w:color w:val="464646"/>
          <w:spacing w:val="12"/>
          <w:sz w:val="18"/>
          <w:szCs w:val="18"/>
          <w:lang w:eastAsia="fi-FI"/>
        </w:rPr>
        <w:t>Harkitse vakavasti koirasi vakuuttamista.</w:t>
      </w:r>
    </w:p>
    <w:p w14:paraId="1105657C" w14:textId="77777777" w:rsidR="00620098" w:rsidRPr="00FC277A" w:rsidRDefault="00620098" w:rsidP="00620098">
      <w:pPr>
        <w:shd w:val="clear" w:color="auto" w:fill="FFFFFF"/>
        <w:spacing w:after="225" w:line="480" w:lineRule="atLeast"/>
        <w:rPr>
          <w:rFonts w:ascii="Tahoma" w:eastAsia="Times New Roman" w:hAnsi="Tahoma" w:cs="Tahoma"/>
          <w:b/>
          <w:bCs/>
          <w:i/>
          <w:iCs/>
          <w:color w:val="464646"/>
          <w:spacing w:val="12"/>
          <w:sz w:val="18"/>
          <w:szCs w:val="18"/>
          <w:lang w:eastAsia="fi-FI"/>
        </w:rPr>
      </w:pPr>
      <w:r w:rsidRPr="00FC277A">
        <w:rPr>
          <w:rFonts w:ascii="Tahoma" w:eastAsia="Times New Roman" w:hAnsi="Tahoma" w:cs="Tahoma"/>
          <w:b/>
          <w:bCs/>
          <w:i/>
          <w:iCs/>
          <w:color w:val="464646"/>
          <w:spacing w:val="12"/>
          <w:sz w:val="18"/>
          <w:szCs w:val="18"/>
          <w:lang w:eastAsia="fi-FI"/>
        </w:rPr>
        <w:t>Miksi? – Koska tulevaisuutta ei voi ennustaa. Pentusi voi sairastua tai joutua onnettomuuteen, ja eläinlääkärikulut voivat olla huomattavan korkeita. Tutustu tarkkaan vakuutusehtoihin ja vakuuta koira riittävän nuorena, jotta saat sille kattavan vakuutuksen.</w:t>
      </w:r>
    </w:p>
    <w:p w14:paraId="1712F93A" w14:textId="77777777" w:rsidR="00687275" w:rsidRPr="00FC277A" w:rsidRDefault="00FC277A">
      <w:pPr>
        <w:rPr>
          <w:rFonts w:ascii="Tahoma" w:hAnsi="Tahoma" w:cs="Tahoma"/>
        </w:rPr>
      </w:pPr>
    </w:p>
    <w:sectPr w:rsidR="00687275" w:rsidRPr="00FC27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98"/>
    <w:rsid w:val="00157377"/>
    <w:rsid w:val="001A62CB"/>
    <w:rsid w:val="001F2885"/>
    <w:rsid w:val="002C7A59"/>
    <w:rsid w:val="002E6787"/>
    <w:rsid w:val="002F79D7"/>
    <w:rsid w:val="00336211"/>
    <w:rsid w:val="003F4D3F"/>
    <w:rsid w:val="004665F1"/>
    <w:rsid w:val="00620098"/>
    <w:rsid w:val="0084355B"/>
    <w:rsid w:val="00851E31"/>
    <w:rsid w:val="00AD29E9"/>
    <w:rsid w:val="00AE7A4D"/>
    <w:rsid w:val="00B00B4C"/>
    <w:rsid w:val="00B27D8A"/>
    <w:rsid w:val="00BA5A3F"/>
    <w:rsid w:val="00BC1900"/>
    <w:rsid w:val="00C16B9E"/>
    <w:rsid w:val="00C74E53"/>
    <w:rsid w:val="00D463B8"/>
    <w:rsid w:val="00DA0868"/>
    <w:rsid w:val="00E42C03"/>
    <w:rsid w:val="00F94B74"/>
    <w:rsid w:val="00FC27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BD87"/>
  <w15:chartTrackingRefBased/>
  <w15:docId w15:val="{350C9FAC-BE2B-44D4-877E-1AFCA689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620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20098"/>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62009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20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oka.fi/" TargetMode="External"/><Relationship Id="rId3" Type="http://schemas.openxmlformats.org/officeDocument/2006/relationships/webSettings" Target="webSettings.xml"/><Relationship Id="rId7" Type="http://schemas.openxmlformats.org/officeDocument/2006/relationships/hyperlink" Target="https://www.kennelliitto.fi/tietoa-meista/koulutus/kasvattajan-jatkokur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ognesery.fi/kasvattajat-ja-pennun-hankinta/kasvattajat/" TargetMode="External"/><Relationship Id="rId11" Type="http://schemas.openxmlformats.org/officeDocument/2006/relationships/theme" Target="theme/theme1.xml"/><Relationship Id="rId5" Type="http://schemas.openxmlformats.org/officeDocument/2006/relationships/hyperlink" Target="https://www.kennelliitto.fi/koiran-omistaminen/koiran-vakuutusarvo" TargetMode="External"/><Relationship Id="rId10" Type="http://schemas.openxmlformats.org/officeDocument/2006/relationships/fontTable" Target="fontTable.xml"/><Relationship Id="rId4" Type="http://schemas.openxmlformats.org/officeDocument/2006/relationships/hyperlink" Target="http://www.bolognesery.fi/uusi/ajankohtaista/" TargetMode="External"/><Relationship Id="rId9" Type="http://schemas.openxmlformats.org/officeDocument/2006/relationships/hyperlink" Target="https://www.kennelliitto.fi/koiran-omistaminen/koiran-hankkiminen/pentuli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5</Pages>
  <Words>917</Words>
  <Characters>7431</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Kekki, Janika K M</dc:creator>
  <cp:keywords/>
  <dc:description/>
  <cp:lastModifiedBy>Kekki, Janika K M</cp:lastModifiedBy>
  <cp:revision>2</cp:revision>
  <dcterms:created xsi:type="dcterms:W3CDTF">2019-03-22T09:28:00Z</dcterms:created>
  <dcterms:modified xsi:type="dcterms:W3CDTF">2020-04-08T06:37:00Z</dcterms:modified>
</cp:coreProperties>
</file>